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01094FB" w14:textId="77777777" w:rsidR="008E68A4" w:rsidRPr="00123C9C" w:rsidRDefault="008E68A4" w:rsidP="00123C9C">
      <w:pPr>
        <w:pStyle w:val="Heading1"/>
      </w:pPr>
      <w:r w:rsidRPr="00123C9C">
        <w:t>Word Family Book</w:t>
      </w:r>
    </w:p>
    <w:p w14:paraId="201094FC" w14:textId="77777777" w:rsidR="008E68A4" w:rsidRPr="008E68A4" w:rsidRDefault="008E68A4" w:rsidP="00A70EAE">
      <w:pPr>
        <w:spacing w:after="120"/>
        <w:rPr>
          <w:rFonts w:asciiTheme="majorHAnsi" w:hAnsiTheme="majorHAnsi" w:cs="Times New Roman"/>
          <w:szCs w:val="20"/>
        </w:rPr>
      </w:pPr>
      <w:r>
        <w:rPr>
          <w:rFonts w:asciiTheme="majorHAnsi" w:hAnsiTheme="majorHAnsi"/>
          <w:noProof/>
          <w:szCs w:val="20"/>
          <w:lang w:bidi="ar-SA"/>
        </w:rPr>
        <w:drawing>
          <wp:anchor distT="0" distB="0" distL="114300" distR="114300" simplePos="0" relativeHeight="251658240" behindDoc="0" locked="0" layoutInCell="1" allowOverlap="1" wp14:anchorId="2010950C" wp14:editId="2010950D">
            <wp:simplePos x="0" y="0"/>
            <wp:positionH relativeFrom="column">
              <wp:posOffset>4572000</wp:posOffset>
            </wp:positionH>
            <wp:positionV relativeFrom="paragraph">
              <wp:posOffset>57785</wp:posOffset>
            </wp:positionV>
            <wp:extent cx="1441450" cy="2184400"/>
            <wp:effectExtent l="25400" t="0" r="635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1450" cy="218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E68A4">
        <w:rPr>
          <w:rFonts w:asciiTheme="majorHAnsi" w:hAnsiTheme="majorHAnsi" w:cs="Times New Roman"/>
          <w:szCs w:val="20"/>
        </w:rPr>
        <w:t>This quick and easy activity teaches kids how to break words down by introducing them to word families. With little more than a stack of magazines and a spiral notebook, you can help your first grader tackle common word families and start him on the road to reading success.</w:t>
      </w:r>
    </w:p>
    <w:p w14:paraId="201094FD" w14:textId="77777777" w:rsidR="008E68A4" w:rsidRPr="008E68A4" w:rsidRDefault="008E68A4" w:rsidP="00D916ED">
      <w:pPr>
        <w:spacing w:beforeLines="1" w:before="2" w:afterLines="1" w:after="2"/>
        <w:rPr>
          <w:rFonts w:asciiTheme="majorHAnsi" w:hAnsiTheme="majorHAnsi" w:cs="Times New Roman"/>
          <w:szCs w:val="20"/>
        </w:rPr>
      </w:pPr>
      <w:r w:rsidRPr="008E68A4">
        <w:rPr>
          <w:rFonts w:asciiTheme="majorHAnsi" w:hAnsiTheme="majorHAnsi" w:cs="Times New Roman"/>
          <w:szCs w:val="20"/>
        </w:rPr>
        <w:t>What's a word family? Word families are groups of words that share a common ending as well as a common sound. All words containing the “ook” ending, for example, are in the same word family: hook, book, took, look, etc.</w:t>
      </w:r>
    </w:p>
    <w:p w14:paraId="307F4661" w14:textId="77777777" w:rsidR="00123C9C" w:rsidRDefault="00123C9C" w:rsidP="00123C9C">
      <w:pPr>
        <w:pStyle w:val="Heading2"/>
        <w:spacing w:after="0"/>
      </w:pPr>
    </w:p>
    <w:p w14:paraId="201094FE" w14:textId="77777777" w:rsidR="008E68A4" w:rsidRPr="008E68A4" w:rsidRDefault="008E68A4" w:rsidP="000F3E2A">
      <w:pPr>
        <w:pStyle w:val="Heading2"/>
        <w:spacing w:before="60"/>
      </w:pPr>
      <w:r w:rsidRPr="008E68A4">
        <w:t>What You Need:</w:t>
      </w:r>
    </w:p>
    <w:p w14:paraId="201094FF" w14:textId="77777777" w:rsidR="008E68A4" w:rsidRPr="008E68A4" w:rsidRDefault="008E68A4" w:rsidP="00D916ED">
      <w:pPr>
        <w:numPr>
          <w:ilvl w:val="0"/>
          <w:numId w:val="1"/>
        </w:numPr>
        <w:tabs>
          <w:tab w:val="clear" w:pos="720"/>
        </w:tabs>
        <w:spacing w:beforeLines="1" w:before="2" w:afterLines="1" w:after="2"/>
        <w:ind w:left="360"/>
        <w:rPr>
          <w:rFonts w:asciiTheme="majorHAnsi" w:hAnsiTheme="majorHAnsi"/>
          <w:szCs w:val="20"/>
        </w:rPr>
      </w:pPr>
      <w:r w:rsidRPr="008E68A4">
        <w:rPr>
          <w:rFonts w:asciiTheme="majorHAnsi" w:hAnsiTheme="majorHAnsi"/>
          <w:szCs w:val="20"/>
        </w:rPr>
        <w:t>Old magazines or grocery store advertisements</w:t>
      </w:r>
      <w:bookmarkStart w:id="0" w:name="_GoBack"/>
      <w:bookmarkEnd w:id="0"/>
    </w:p>
    <w:p w14:paraId="20109500" w14:textId="77777777" w:rsidR="008E68A4" w:rsidRPr="008E68A4" w:rsidRDefault="008E68A4" w:rsidP="00D916ED">
      <w:pPr>
        <w:numPr>
          <w:ilvl w:val="0"/>
          <w:numId w:val="1"/>
        </w:numPr>
        <w:tabs>
          <w:tab w:val="clear" w:pos="720"/>
        </w:tabs>
        <w:spacing w:beforeLines="1" w:before="2" w:afterLines="1" w:after="2"/>
        <w:ind w:left="360"/>
        <w:rPr>
          <w:rFonts w:asciiTheme="majorHAnsi" w:hAnsiTheme="majorHAnsi"/>
          <w:szCs w:val="20"/>
        </w:rPr>
      </w:pPr>
      <w:r w:rsidRPr="008E68A4">
        <w:rPr>
          <w:rFonts w:asciiTheme="majorHAnsi" w:hAnsiTheme="majorHAnsi"/>
          <w:szCs w:val="20"/>
        </w:rPr>
        <w:t>Composition or spiral notebook</w:t>
      </w:r>
    </w:p>
    <w:p w14:paraId="20109501" w14:textId="77777777" w:rsidR="008E68A4" w:rsidRPr="008E68A4" w:rsidRDefault="008E68A4" w:rsidP="00D916ED">
      <w:pPr>
        <w:numPr>
          <w:ilvl w:val="0"/>
          <w:numId w:val="1"/>
        </w:numPr>
        <w:tabs>
          <w:tab w:val="clear" w:pos="720"/>
        </w:tabs>
        <w:spacing w:beforeLines="1" w:before="2" w:afterLines="1" w:after="2"/>
        <w:ind w:left="360"/>
        <w:rPr>
          <w:rFonts w:asciiTheme="majorHAnsi" w:hAnsiTheme="majorHAnsi"/>
          <w:szCs w:val="20"/>
        </w:rPr>
      </w:pPr>
      <w:r w:rsidRPr="008E68A4">
        <w:rPr>
          <w:rFonts w:asciiTheme="majorHAnsi" w:hAnsiTheme="majorHAnsi"/>
          <w:szCs w:val="20"/>
        </w:rPr>
        <w:t>Glue</w:t>
      </w:r>
    </w:p>
    <w:p w14:paraId="20109502" w14:textId="77777777" w:rsidR="008E68A4" w:rsidRPr="008E68A4" w:rsidRDefault="008E68A4" w:rsidP="00D916ED">
      <w:pPr>
        <w:numPr>
          <w:ilvl w:val="0"/>
          <w:numId w:val="1"/>
        </w:numPr>
        <w:tabs>
          <w:tab w:val="clear" w:pos="720"/>
        </w:tabs>
        <w:spacing w:beforeLines="1" w:before="2" w:afterLines="1" w:after="2"/>
        <w:ind w:left="360"/>
        <w:rPr>
          <w:rFonts w:asciiTheme="majorHAnsi" w:hAnsiTheme="majorHAnsi"/>
          <w:szCs w:val="20"/>
        </w:rPr>
      </w:pPr>
      <w:r w:rsidRPr="008E68A4">
        <w:rPr>
          <w:rFonts w:asciiTheme="majorHAnsi" w:hAnsiTheme="majorHAnsi"/>
          <w:szCs w:val="20"/>
        </w:rPr>
        <w:t>Pencil</w:t>
      </w:r>
    </w:p>
    <w:p w14:paraId="60F38B07" w14:textId="77777777" w:rsidR="00123C9C" w:rsidRDefault="00123C9C" w:rsidP="00123C9C">
      <w:pPr>
        <w:pStyle w:val="Heading2"/>
        <w:spacing w:after="0"/>
      </w:pPr>
    </w:p>
    <w:p w14:paraId="20109503" w14:textId="77777777" w:rsidR="008E68A4" w:rsidRPr="008E68A4" w:rsidRDefault="008E68A4" w:rsidP="000F3E2A">
      <w:pPr>
        <w:pStyle w:val="Heading2"/>
        <w:spacing w:before="60"/>
      </w:pPr>
      <w:r w:rsidRPr="008E68A4">
        <w:t>What You Do:</w:t>
      </w:r>
    </w:p>
    <w:p w14:paraId="20109504" w14:textId="77777777" w:rsidR="008E68A4" w:rsidRPr="008E68A4" w:rsidRDefault="008E68A4" w:rsidP="00D916ED">
      <w:pPr>
        <w:numPr>
          <w:ilvl w:val="0"/>
          <w:numId w:val="2"/>
        </w:numPr>
        <w:tabs>
          <w:tab w:val="clear" w:pos="720"/>
        </w:tabs>
        <w:spacing w:beforeLines="1" w:before="2" w:afterLines="1" w:after="2"/>
        <w:ind w:left="360"/>
        <w:rPr>
          <w:rFonts w:asciiTheme="majorHAnsi" w:hAnsiTheme="majorHAnsi"/>
          <w:szCs w:val="20"/>
        </w:rPr>
      </w:pPr>
      <w:r w:rsidRPr="008E68A4">
        <w:rPr>
          <w:rFonts w:asciiTheme="majorHAnsi" w:hAnsiTheme="majorHAnsi"/>
          <w:szCs w:val="20"/>
        </w:rPr>
        <w:t xml:space="preserve">Start by looking through the magazines or grocery store advertisements with your </w:t>
      </w:r>
      <w:r>
        <w:rPr>
          <w:rFonts w:asciiTheme="majorHAnsi" w:hAnsiTheme="majorHAnsi"/>
          <w:szCs w:val="20"/>
        </w:rPr>
        <w:t>students</w:t>
      </w:r>
      <w:r w:rsidRPr="008E68A4">
        <w:rPr>
          <w:rFonts w:asciiTheme="majorHAnsi" w:hAnsiTheme="majorHAnsi"/>
          <w:szCs w:val="20"/>
        </w:rPr>
        <w:t xml:space="preserve"> for a picture of a product that contains a word family chunk in its name. For example, if you find a picture of grapes, you can use the “ape” word ending for the activity. You can use any picture that's simple enough to build a word family around.</w:t>
      </w:r>
    </w:p>
    <w:p w14:paraId="20109505" w14:textId="77777777" w:rsidR="008E68A4" w:rsidRPr="008E68A4" w:rsidRDefault="008E68A4" w:rsidP="00D916ED">
      <w:pPr>
        <w:numPr>
          <w:ilvl w:val="0"/>
          <w:numId w:val="2"/>
        </w:numPr>
        <w:tabs>
          <w:tab w:val="clear" w:pos="720"/>
        </w:tabs>
        <w:spacing w:beforeLines="1" w:before="2" w:afterLines="1" w:after="2"/>
        <w:ind w:left="360"/>
        <w:rPr>
          <w:rFonts w:asciiTheme="majorHAnsi" w:hAnsiTheme="majorHAnsi"/>
          <w:szCs w:val="20"/>
        </w:rPr>
      </w:pPr>
      <w:r w:rsidRPr="008E68A4">
        <w:rPr>
          <w:rFonts w:asciiTheme="majorHAnsi" w:hAnsiTheme="majorHAnsi"/>
          <w:szCs w:val="20"/>
        </w:rPr>
        <w:t>After selecting a picture, have him</w:t>
      </w:r>
      <w:r>
        <w:rPr>
          <w:rFonts w:asciiTheme="majorHAnsi" w:hAnsiTheme="majorHAnsi"/>
          <w:szCs w:val="20"/>
        </w:rPr>
        <w:t>/her</w:t>
      </w:r>
      <w:r w:rsidRPr="008E68A4">
        <w:rPr>
          <w:rFonts w:asciiTheme="majorHAnsi" w:hAnsiTheme="majorHAnsi"/>
          <w:szCs w:val="20"/>
        </w:rPr>
        <w:t xml:space="preserve"> cut it out and glue it at the top of the first page of the notebook.</w:t>
      </w:r>
    </w:p>
    <w:p w14:paraId="20109506" w14:textId="77777777" w:rsidR="008E68A4" w:rsidRPr="008E68A4" w:rsidRDefault="008E68A4" w:rsidP="00D916ED">
      <w:pPr>
        <w:numPr>
          <w:ilvl w:val="0"/>
          <w:numId w:val="2"/>
        </w:numPr>
        <w:tabs>
          <w:tab w:val="clear" w:pos="720"/>
        </w:tabs>
        <w:spacing w:beforeLines="1" w:before="2" w:afterLines="1" w:after="2"/>
        <w:ind w:left="360"/>
        <w:rPr>
          <w:rFonts w:asciiTheme="majorHAnsi" w:hAnsiTheme="majorHAnsi"/>
          <w:szCs w:val="20"/>
        </w:rPr>
      </w:pPr>
      <w:r w:rsidRPr="008E68A4">
        <w:rPr>
          <w:rFonts w:asciiTheme="majorHAnsi" w:hAnsiTheme="majorHAnsi"/>
          <w:szCs w:val="20"/>
        </w:rPr>
        <w:t>Review the word ending with him</w:t>
      </w:r>
      <w:r>
        <w:rPr>
          <w:rFonts w:asciiTheme="majorHAnsi" w:hAnsiTheme="majorHAnsi"/>
          <w:szCs w:val="20"/>
        </w:rPr>
        <w:t>/her</w:t>
      </w:r>
      <w:r w:rsidRPr="008E68A4">
        <w:rPr>
          <w:rFonts w:asciiTheme="majorHAnsi" w:hAnsiTheme="majorHAnsi"/>
          <w:szCs w:val="20"/>
        </w:rPr>
        <w:t>. How does it sound? Under the picture, have him</w:t>
      </w:r>
      <w:r>
        <w:rPr>
          <w:rFonts w:asciiTheme="majorHAnsi" w:hAnsiTheme="majorHAnsi"/>
          <w:szCs w:val="20"/>
        </w:rPr>
        <w:t>/her</w:t>
      </w:r>
      <w:r w:rsidRPr="008E68A4">
        <w:rPr>
          <w:rFonts w:asciiTheme="majorHAnsi" w:hAnsiTheme="majorHAnsi"/>
          <w:szCs w:val="20"/>
        </w:rPr>
        <w:t xml:space="preserve"> spell out the word family. Example: for dog food, write the letters "-og" under the picture.</w:t>
      </w:r>
    </w:p>
    <w:p w14:paraId="20109507" w14:textId="77777777" w:rsidR="008E68A4" w:rsidRDefault="008E68A4" w:rsidP="00D916ED">
      <w:pPr>
        <w:numPr>
          <w:ilvl w:val="0"/>
          <w:numId w:val="2"/>
        </w:numPr>
        <w:tabs>
          <w:tab w:val="clear" w:pos="720"/>
        </w:tabs>
        <w:spacing w:beforeLines="1" w:before="2" w:afterLines="1" w:after="2"/>
        <w:ind w:left="360"/>
        <w:rPr>
          <w:rFonts w:asciiTheme="majorHAnsi" w:hAnsiTheme="majorHAnsi"/>
          <w:szCs w:val="20"/>
        </w:rPr>
      </w:pPr>
      <w:r w:rsidRPr="008E68A4">
        <w:rPr>
          <w:rFonts w:asciiTheme="majorHAnsi" w:hAnsiTheme="majorHAnsi"/>
          <w:szCs w:val="20"/>
        </w:rPr>
        <w:t>Now ask him</w:t>
      </w:r>
      <w:r>
        <w:rPr>
          <w:rFonts w:asciiTheme="majorHAnsi" w:hAnsiTheme="majorHAnsi"/>
          <w:szCs w:val="20"/>
        </w:rPr>
        <w:t>/her</w:t>
      </w:r>
      <w:r w:rsidRPr="008E68A4">
        <w:rPr>
          <w:rFonts w:asciiTheme="majorHAnsi" w:hAnsiTheme="majorHAnsi"/>
          <w:szCs w:val="20"/>
        </w:rPr>
        <w:t xml:space="preserve"> to write all of the words he can think of that end in "og" and are pronounced the same. Give him a few hints to get him started, then let him</w:t>
      </w:r>
      <w:r>
        <w:rPr>
          <w:rFonts w:asciiTheme="majorHAnsi" w:hAnsiTheme="majorHAnsi"/>
          <w:szCs w:val="20"/>
        </w:rPr>
        <w:t>/her</w:t>
      </w:r>
      <w:r w:rsidRPr="008E68A4">
        <w:rPr>
          <w:rFonts w:asciiTheme="majorHAnsi" w:hAnsiTheme="majorHAnsi"/>
          <w:szCs w:val="20"/>
        </w:rPr>
        <w:t xml:space="preserve"> take the reins. Words he could write could include dog, fog, smog, jog, log, etc. Encourage him</w:t>
      </w:r>
      <w:r>
        <w:rPr>
          <w:rFonts w:asciiTheme="majorHAnsi" w:hAnsiTheme="majorHAnsi"/>
          <w:szCs w:val="20"/>
        </w:rPr>
        <w:t>/her</w:t>
      </w:r>
      <w:r w:rsidRPr="008E68A4">
        <w:rPr>
          <w:rFonts w:asciiTheme="majorHAnsi" w:hAnsiTheme="majorHAnsi"/>
          <w:szCs w:val="20"/>
        </w:rPr>
        <w:t xml:space="preserve"> to sound out each word as </w:t>
      </w:r>
      <w:r>
        <w:rPr>
          <w:rFonts w:asciiTheme="majorHAnsi" w:hAnsiTheme="majorHAnsi"/>
          <w:szCs w:val="20"/>
        </w:rPr>
        <w:t>(s)</w:t>
      </w:r>
      <w:r w:rsidRPr="008E68A4">
        <w:rPr>
          <w:rFonts w:asciiTheme="majorHAnsi" w:hAnsiTheme="majorHAnsi"/>
          <w:szCs w:val="20"/>
        </w:rPr>
        <w:t>he writes it down.</w:t>
      </w:r>
    </w:p>
    <w:p w14:paraId="20109508" w14:textId="77777777" w:rsidR="008E68A4" w:rsidRDefault="008E68A4" w:rsidP="00D916ED">
      <w:pPr>
        <w:numPr>
          <w:ilvl w:val="0"/>
          <w:numId w:val="2"/>
        </w:numPr>
        <w:tabs>
          <w:tab w:val="clear" w:pos="720"/>
        </w:tabs>
        <w:spacing w:beforeLines="1" w:before="2" w:afterLines="1" w:after="2"/>
        <w:ind w:left="360"/>
        <w:rPr>
          <w:rFonts w:asciiTheme="majorHAnsi" w:hAnsiTheme="majorHAnsi"/>
          <w:szCs w:val="20"/>
        </w:rPr>
      </w:pPr>
      <w:r>
        <w:rPr>
          <w:rFonts w:asciiTheme="majorHAnsi" w:hAnsiTheme="majorHAnsi"/>
          <w:szCs w:val="20"/>
        </w:rPr>
        <w:t xml:space="preserve">Of the words created, select the ones that are real English words (e.g. if the student makes up “aog” say, “Aog does end with “og,” but that is not a word in English. Fog is a word though. It means </w:t>
      </w:r>
      <w:r w:rsidRPr="008E68A4">
        <w:rPr>
          <w:rFonts w:asciiTheme="majorHAnsi" w:hAnsiTheme="majorHAnsi"/>
          <w:i/>
          <w:szCs w:val="20"/>
        </w:rPr>
        <w:t>neblina</w:t>
      </w:r>
      <w:r>
        <w:rPr>
          <w:rFonts w:asciiTheme="majorHAnsi" w:hAnsiTheme="majorHAnsi"/>
          <w:szCs w:val="20"/>
        </w:rPr>
        <w:t xml:space="preserve">.”  </w:t>
      </w:r>
    </w:p>
    <w:p w14:paraId="20109509" w14:textId="77777777" w:rsidR="008E68A4" w:rsidRPr="008E68A4" w:rsidRDefault="008E68A4" w:rsidP="00D916ED">
      <w:pPr>
        <w:numPr>
          <w:ilvl w:val="0"/>
          <w:numId w:val="2"/>
        </w:numPr>
        <w:tabs>
          <w:tab w:val="clear" w:pos="720"/>
        </w:tabs>
        <w:spacing w:beforeLines="1" w:before="2" w:afterLines="1" w:after="2"/>
        <w:ind w:left="360"/>
        <w:rPr>
          <w:rFonts w:asciiTheme="majorHAnsi" w:hAnsiTheme="majorHAnsi"/>
          <w:szCs w:val="20"/>
        </w:rPr>
      </w:pPr>
      <w:r>
        <w:rPr>
          <w:rFonts w:asciiTheme="majorHAnsi" w:hAnsiTheme="majorHAnsi"/>
          <w:szCs w:val="20"/>
        </w:rPr>
        <w:t>For each word in the family, have the student create a drawing.</w:t>
      </w:r>
    </w:p>
    <w:p w14:paraId="2010950A" w14:textId="77777777" w:rsidR="008E68A4" w:rsidRDefault="008E68A4" w:rsidP="000F3E2A">
      <w:pPr>
        <w:numPr>
          <w:ilvl w:val="0"/>
          <w:numId w:val="2"/>
        </w:numPr>
        <w:tabs>
          <w:tab w:val="clear" w:pos="720"/>
        </w:tabs>
        <w:spacing w:after="0"/>
        <w:ind w:left="360"/>
        <w:rPr>
          <w:rFonts w:asciiTheme="majorHAnsi" w:hAnsiTheme="majorHAnsi"/>
          <w:szCs w:val="20"/>
        </w:rPr>
      </w:pPr>
      <w:r w:rsidRPr="008E68A4">
        <w:rPr>
          <w:rFonts w:asciiTheme="majorHAnsi" w:hAnsiTheme="majorHAnsi"/>
          <w:szCs w:val="20"/>
        </w:rPr>
        <w:t xml:space="preserve">Over the course of the school year, continue to add more pictures to the notebook for new word families. As </w:t>
      </w:r>
      <w:r>
        <w:rPr>
          <w:rFonts w:asciiTheme="majorHAnsi" w:hAnsiTheme="majorHAnsi"/>
          <w:szCs w:val="20"/>
        </w:rPr>
        <w:t>(s)</w:t>
      </w:r>
      <w:r w:rsidRPr="008E68A4">
        <w:rPr>
          <w:rFonts w:asciiTheme="majorHAnsi" w:hAnsiTheme="majorHAnsi"/>
          <w:szCs w:val="20"/>
        </w:rPr>
        <w:t xml:space="preserve">he becomes more familiar with the activity, </w:t>
      </w:r>
      <w:r>
        <w:rPr>
          <w:rFonts w:asciiTheme="majorHAnsi" w:hAnsiTheme="majorHAnsi"/>
          <w:szCs w:val="20"/>
        </w:rPr>
        <w:t>(s)</w:t>
      </w:r>
      <w:r w:rsidRPr="008E68A4">
        <w:rPr>
          <w:rFonts w:asciiTheme="majorHAnsi" w:hAnsiTheme="majorHAnsi"/>
          <w:szCs w:val="20"/>
        </w:rPr>
        <w:t xml:space="preserve">he can start choosing his own sound chunks to focus on. The more </w:t>
      </w:r>
      <w:r>
        <w:rPr>
          <w:rFonts w:asciiTheme="majorHAnsi" w:hAnsiTheme="majorHAnsi"/>
          <w:szCs w:val="20"/>
        </w:rPr>
        <w:t>(s)</w:t>
      </w:r>
      <w:r w:rsidRPr="008E68A4">
        <w:rPr>
          <w:rFonts w:asciiTheme="majorHAnsi" w:hAnsiTheme="majorHAnsi"/>
          <w:szCs w:val="20"/>
        </w:rPr>
        <w:t xml:space="preserve">he practices, the better </w:t>
      </w:r>
      <w:r>
        <w:rPr>
          <w:rFonts w:asciiTheme="majorHAnsi" w:hAnsiTheme="majorHAnsi"/>
          <w:szCs w:val="20"/>
        </w:rPr>
        <w:t>(s)</w:t>
      </w:r>
      <w:r w:rsidRPr="008E68A4">
        <w:rPr>
          <w:rFonts w:asciiTheme="majorHAnsi" w:hAnsiTheme="majorHAnsi"/>
          <w:szCs w:val="20"/>
        </w:rPr>
        <w:t>he'll be at recognizing word families!</w:t>
      </w:r>
    </w:p>
    <w:p w14:paraId="2010950B" w14:textId="77777777" w:rsidR="008E68A4" w:rsidRPr="008E68A4" w:rsidRDefault="008E68A4" w:rsidP="000F3E2A">
      <w:pPr>
        <w:spacing w:before="240" w:after="0"/>
        <w:rPr>
          <w:rFonts w:asciiTheme="majorHAnsi" w:hAnsiTheme="majorHAnsi" w:cs="Times New Roman"/>
          <w:szCs w:val="20"/>
        </w:rPr>
      </w:pPr>
      <w:r w:rsidRPr="008E68A4">
        <w:rPr>
          <w:rFonts w:asciiTheme="majorHAnsi" w:hAnsiTheme="majorHAnsi" w:cs="Times New Roman"/>
          <w:szCs w:val="20"/>
        </w:rPr>
        <w:t xml:space="preserve">Be creative! Look for possible product names to use everywhere in your environment. You can choose names of restaurants, stores, toy brand names—anything </w:t>
      </w:r>
      <w:r>
        <w:rPr>
          <w:rFonts w:asciiTheme="majorHAnsi" w:hAnsiTheme="majorHAnsi" w:cs="Times New Roman"/>
          <w:szCs w:val="20"/>
        </w:rPr>
        <w:t>(s)</w:t>
      </w:r>
      <w:r w:rsidRPr="008E68A4">
        <w:rPr>
          <w:rFonts w:asciiTheme="majorHAnsi" w:hAnsiTheme="majorHAnsi" w:cs="Times New Roman"/>
          <w:szCs w:val="20"/>
        </w:rPr>
        <w:t>he may be familiar with. The more creative you can get the more likely he</w:t>
      </w:r>
      <w:r>
        <w:rPr>
          <w:rFonts w:asciiTheme="majorHAnsi" w:hAnsiTheme="majorHAnsi" w:cs="Times New Roman"/>
          <w:szCs w:val="20"/>
        </w:rPr>
        <w:t xml:space="preserve"> or she</w:t>
      </w:r>
      <w:r w:rsidRPr="008E68A4">
        <w:rPr>
          <w:rFonts w:asciiTheme="majorHAnsi" w:hAnsiTheme="majorHAnsi" w:cs="Times New Roman"/>
          <w:szCs w:val="20"/>
        </w:rPr>
        <w:t xml:space="preserve"> will be to remember that word family.</w:t>
      </w:r>
    </w:p>
    <w:sectPr w:rsidR="008E68A4" w:rsidRPr="008E68A4" w:rsidSect="00A70EAE">
      <w:headerReference w:type="default" r:id="rId11"/>
      <w:footerReference w:type="default" r:id="rId12"/>
      <w:pgSz w:w="12240" w:h="15840"/>
      <w:pgMar w:top="1440" w:right="1440" w:bottom="1440" w:left="1440" w:header="432" w:footer="576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0109510" w14:textId="77777777" w:rsidR="00F02C5E" w:rsidRDefault="00F02C5E" w:rsidP="003623E8">
      <w:r>
        <w:separator/>
      </w:r>
    </w:p>
  </w:endnote>
  <w:endnote w:type="continuationSeparator" w:id="0">
    <w:p w14:paraId="20109511" w14:textId="77777777" w:rsidR="00F02C5E" w:rsidRDefault="00F02C5E" w:rsidP="003623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10951B" w14:textId="77777777" w:rsidR="008E68A4" w:rsidRPr="008E68A4" w:rsidRDefault="00C77633" w:rsidP="008058AA">
    <w:pPr>
      <w:pStyle w:val="Footer"/>
      <w:tabs>
        <w:tab w:val="clear" w:pos="8640"/>
        <w:tab w:val="right" w:pos="9360"/>
      </w:tabs>
      <w:rPr>
        <w:rFonts w:asciiTheme="majorHAnsi" w:hAnsiTheme="majorHAnsi"/>
      </w:rPr>
    </w:pPr>
    <w:r>
      <w:rPr>
        <w:rFonts w:asciiTheme="majorHAnsi" w:hAnsiTheme="majorHAnsi" w:cs="Times New Roman"/>
        <w:szCs w:val="20"/>
      </w:rPr>
      <w:t>Source:</w:t>
    </w:r>
    <w:r w:rsidR="008E68A4" w:rsidRPr="008E68A4">
      <w:rPr>
        <w:rFonts w:asciiTheme="majorHAnsi" w:hAnsiTheme="majorHAnsi" w:cs="Times New Roman"/>
        <w:szCs w:val="20"/>
      </w:rPr>
      <w:t xml:space="preserve"> Victoria Hoffman</w:t>
    </w:r>
    <w:r w:rsidR="008E68A4">
      <w:rPr>
        <w:rFonts w:asciiTheme="majorHAnsi" w:hAnsiTheme="majorHAnsi"/>
      </w:rPr>
      <w:t xml:space="preserve">, M.A. </w:t>
    </w:r>
    <w:r w:rsidR="008E68A4" w:rsidRPr="008E68A4">
      <w:rPr>
        <w:rFonts w:asciiTheme="majorHAnsi" w:hAnsiTheme="majorHAnsi"/>
      </w:rPr>
      <w:t xml:space="preserve">Source: </w:t>
    </w:r>
    <w:hyperlink r:id="rId1" w:history="1">
      <w:r w:rsidR="008E68A4" w:rsidRPr="008E68A4">
        <w:rPr>
          <w:rStyle w:val="Hyperlink"/>
          <w:rFonts w:asciiTheme="majorHAnsi" w:hAnsiTheme="majorHAnsi"/>
        </w:rPr>
        <w:t>http://www.education.com/activity/phonics/</w:t>
      </w:r>
    </w:hyperlink>
    <w:r w:rsidR="008058AA">
      <w:tab/>
    </w:r>
    <w: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010950E" w14:textId="77777777" w:rsidR="00F02C5E" w:rsidRDefault="00F02C5E" w:rsidP="003623E8">
      <w:r>
        <w:separator/>
      </w:r>
    </w:p>
  </w:footnote>
  <w:footnote w:type="continuationSeparator" w:id="0">
    <w:p w14:paraId="2010950F" w14:textId="77777777" w:rsidR="00F02C5E" w:rsidRDefault="00F02C5E" w:rsidP="003623E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jc w:val="center"/>
      <w:tblLook w:val="04A0" w:firstRow="1" w:lastRow="0" w:firstColumn="1" w:lastColumn="0" w:noHBand="0" w:noVBand="1"/>
    </w:tblPr>
    <w:tblGrid>
      <w:gridCol w:w="3192"/>
      <w:gridCol w:w="3192"/>
      <w:gridCol w:w="3192"/>
    </w:tblGrid>
    <w:tr w:rsidR="00C77633" w14:paraId="20109515" w14:textId="77777777" w:rsidTr="00C77633">
      <w:trPr>
        <w:trHeight w:val="720"/>
        <w:jc w:val="center"/>
      </w:trPr>
      <w:tc>
        <w:tcPr>
          <w:tcW w:w="3192" w:type="dxa"/>
          <w:vAlign w:val="center"/>
        </w:tcPr>
        <w:p w14:paraId="20109512" w14:textId="77777777" w:rsidR="00C77633" w:rsidRDefault="00C77633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  <w:hideMark/>
        </w:tcPr>
        <w:p w14:paraId="20109513" w14:textId="77777777" w:rsidR="00C77633" w:rsidRDefault="00D916ED" w:rsidP="00A70EAE">
          <w:pPr>
            <w:pStyle w:val="NoSpacing"/>
            <w:jc w:val="center"/>
            <w:rPr>
              <w:b/>
              <w:sz w:val="24"/>
              <w:szCs w:val="24"/>
            </w:rPr>
          </w:pPr>
          <w:r w:rsidRPr="00D916ED">
            <w:rPr>
              <w:rFonts w:cs="Times New Roman"/>
              <w:noProof/>
            </w:rPr>
            <w:drawing>
              <wp:inline distT="0" distB="0" distL="0" distR="0" wp14:anchorId="2010951C" wp14:editId="2010951D">
                <wp:extent cx="1733550" cy="409575"/>
                <wp:effectExtent l="19050" t="0" r="0" b="0"/>
                <wp:docPr id="2" name="Picture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14:paraId="20109514" w14:textId="77777777" w:rsidR="00C77633" w:rsidRDefault="00C77633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C77633" w14:paraId="20109519" w14:textId="77777777" w:rsidTr="00C77633">
      <w:trPr>
        <w:jc w:val="center"/>
      </w:trPr>
      <w:tc>
        <w:tcPr>
          <w:tcW w:w="9576" w:type="dxa"/>
          <w:gridSpan w:val="3"/>
          <w:hideMark/>
        </w:tcPr>
        <w:p w14:paraId="20109516" w14:textId="77777777" w:rsidR="00C77633" w:rsidRPr="00C77633" w:rsidRDefault="00C77633" w:rsidP="00A70EAE">
          <w:pPr>
            <w:pStyle w:val="NoSpacing"/>
            <w:spacing w:before="120"/>
            <w:jc w:val="center"/>
            <w:rPr>
              <w:rFonts w:asciiTheme="majorHAnsi" w:hAnsiTheme="majorHAnsi" w:cstheme="majorHAnsi"/>
              <w:b/>
              <w:sz w:val="24"/>
              <w:szCs w:val="24"/>
            </w:rPr>
          </w:pPr>
          <w:r w:rsidRPr="00C77633">
            <w:rPr>
              <w:rFonts w:asciiTheme="majorHAnsi" w:hAnsiTheme="majorHAnsi" w:cstheme="majorHAnsi"/>
              <w:b/>
              <w:sz w:val="24"/>
              <w:szCs w:val="24"/>
            </w:rPr>
            <w:t>Unit 1.5: Let’s Celebrate</w:t>
          </w:r>
        </w:p>
        <w:p w14:paraId="20109517" w14:textId="77777777" w:rsidR="00C77633" w:rsidRPr="00C77633" w:rsidRDefault="000F3E2A">
          <w:pPr>
            <w:pStyle w:val="NoSpacing"/>
            <w:jc w:val="center"/>
            <w:rPr>
              <w:rFonts w:asciiTheme="majorHAnsi" w:hAnsiTheme="majorHAnsi" w:cstheme="majorHAnsi"/>
              <w:b/>
              <w:sz w:val="24"/>
              <w:szCs w:val="24"/>
            </w:rPr>
          </w:pPr>
          <w:r>
            <w:rPr>
              <w:rFonts w:asciiTheme="majorHAnsi" w:hAnsiTheme="majorHAnsi" w:cstheme="majorHAnsi"/>
              <w:b/>
              <w:sz w:val="24"/>
              <w:szCs w:val="24"/>
            </w:rPr>
            <w:t>English as a Second Language</w:t>
          </w:r>
        </w:p>
        <w:p w14:paraId="20109518" w14:textId="77777777" w:rsidR="00C77633" w:rsidRPr="000F3E2A" w:rsidRDefault="000F3E2A" w:rsidP="000F3E2A">
          <w:pPr>
            <w:spacing w:after="0"/>
            <w:jc w:val="center"/>
            <w:rPr>
              <w:b/>
              <w:sz w:val="24"/>
              <w:szCs w:val="24"/>
            </w:rPr>
          </w:pPr>
          <w:r>
            <w:rPr>
              <w:rFonts w:asciiTheme="majorHAnsi" w:hAnsiTheme="majorHAnsi" w:cstheme="majorHAnsi"/>
              <w:b/>
              <w:sz w:val="24"/>
              <w:szCs w:val="24"/>
            </w:rPr>
            <w:t>Other Evidence – W</w:t>
          </w:r>
          <w:r w:rsidR="00C77633" w:rsidRPr="000F3E2A">
            <w:rPr>
              <w:rFonts w:asciiTheme="majorHAnsi" w:hAnsiTheme="majorHAnsi" w:cstheme="majorHAnsi"/>
              <w:b/>
              <w:sz w:val="24"/>
              <w:szCs w:val="24"/>
            </w:rPr>
            <w:t>ord Family Book</w:t>
          </w:r>
        </w:p>
      </w:tc>
    </w:tr>
  </w:tbl>
  <w:p w14:paraId="2010951A" w14:textId="77777777" w:rsidR="008E68A4" w:rsidRPr="00C77633" w:rsidRDefault="008E68A4" w:rsidP="000F3E2A">
    <w:pPr>
      <w:pStyle w:val="Header"/>
      <w:spacing w:after="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2E793F"/>
    <w:multiLevelType w:val="multilevel"/>
    <w:tmpl w:val="5ADAB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24544BA"/>
    <w:multiLevelType w:val="hybridMultilevel"/>
    <w:tmpl w:val="DBD89476"/>
    <w:lvl w:ilvl="0" w:tplc="8A4C217A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F05A04">
      <w:start w:val="1"/>
      <w:numFmt w:val="decimal"/>
      <w:pStyle w:val="ListParagraphLayer2"/>
      <w:lvlText w:val="%2.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203283E"/>
    <w:multiLevelType w:val="multilevel"/>
    <w:tmpl w:val="3CBEA2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oNotTrackMoves/>
  <w:defaultTabStop w:val="720"/>
  <w:drawingGridHorizontalSpacing w:val="110"/>
  <w:drawingGridVerticalSpacing w:val="360"/>
  <w:displayHorizontalDrawingGridEvery w:val="0"/>
  <w:displayVerticalDrawingGridEvery w:val="0"/>
  <w:characterSpacingControl w:val="doNotCompress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8E68A4"/>
    <w:rsid w:val="000F3E2A"/>
    <w:rsid w:val="00123C9C"/>
    <w:rsid w:val="00242030"/>
    <w:rsid w:val="003623E8"/>
    <w:rsid w:val="003C3DD8"/>
    <w:rsid w:val="003F3F5D"/>
    <w:rsid w:val="00465D1A"/>
    <w:rsid w:val="0048061B"/>
    <w:rsid w:val="004E7CF8"/>
    <w:rsid w:val="00770C47"/>
    <w:rsid w:val="008058AA"/>
    <w:rsid w:val="00855619"/>
    <w:rsid w:val="008E68A4"/>
    <w:rsid w:val="009E6836"/>
    <w:rsid w:val="00A70EAE"/>
    <w:rsid w:val="00A75F3C"/>
    <w:rsid w:val="00AD5575"/>
    <w:rsid w:val="00AF6140"/>
    <w:rsid w:val="00B06BA6"/>
    <w:rsid w:val="00C77633"/>
    <w:rsid w:val="00D046F7"/>
    <w:rsid w:val="00D075BA"/>
    <w:rsid w:val="00D916ED"/>
    <w:rsid w:val="00E95AAF"/>
    <w:rsid w:val="00EA79A8"/>
    <w:rsid w:val="00F02C5E"/>
    <w:rsid w:val="00FA1FA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9"/>
    <o:shapelayout v:ext="edit">
      <o:idmap v:ext="edit" data="1"/>
    </o:shapelayout>
  </w:shapeDefaults>
  <w:decimalSymbol w:val="."/>
  <w:listSeparator w:val=","/>
  <w14:docId w14:val="201094FB"/>
  <w15:docId w15:val="{7C847194-5818-46AF-8688-8069EA151F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F3E2A"/>
    <w:pPr>
      <w:spacing w:after="240"/>
    </w:pPr>
    <w:rPr>
      <w:rFonts w:ascii="Calibri" w:hAnsi="Calibri" w:cs="Arial"/>
      <w:sz w:val="22"/>
      <w:szCs w:val="22"/>
      <w:lang w:bidi="en-US"/>
    </w:rPr>
  </w:style>
  <w:style w:type="paragraph" w:styleId="Heading1">
    <w:name w:val="heading 1"/>
    <w:basedOn w:val="Normal"/>
    <w:next w:val="Normal"/>
    <w:link w:val="Heading1Char"/>
    <w:autoRedefine/>
    <w:qFormat/>
    <w:rsid w:val="00123C9C"/>
    <w:pPr>
      <w:keepNext/>
      <w:spacing w:before="120" w:after="120"/>
      <w:outlineLvl w:val="0"/>
    </w:pPr>
    <w:rPr>
      <w:b/>
      <w:bCs/>
      <w:kern w:val="32"/>
      <w:sz w:val="36"/>
    </w:rPr>
  </w:style>
  <w:style w:type="paragraph" w:styleId="Heading2">
    <w:name w:val="heading 2"/>
    <w:basedOn w:val="Normal"/>
    <w:next w:val="Normal"/>
    <w:link w:val="Heading2Char"/>
    <w:qFormat/>
    <w:rsid w:val="000F3E2A"/>
    <w:pPr>
      <w:keepNext/>
      <w:spacing w:after="60"/>
      <w:outlineLvl w:val="1"/>
    </w:pPr>
    <w:rPr>
      <w:b/>
      <w:iCs/>
      <w:sz w:val="24"/>
    </w:rPr>
  </w:style>
  <w:style w:type="paragraph" w:styleId="Heading3">
    <w:name w:val="heading 3"/>
    <w:basedOn w:val="Normal"/>
    <w:next w:val="Normal"/>
    <w:link w:val="Heading3Char"/>
    <w:qFormat/>
    <w:rsid w:val="000F3E2A"/>
    <w:pPr>
      <w:keepNext/>
      <w:spacing w:before="240" w:after="60"/>
      <w:outlineLvl w:val="2"/>
    </w:pPr>
    <w:rPr>
      <w:b/>
      <w:bCs/>
      <w:i/>
      <w:color w:val="7F7F7F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0F3E2A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category-list">
    <w:name w:val="category-list"/>
    <w:basedOn w:val="DefaultParagraphFont"/>
    <w:rsid w:val="008E68A4"/>
  </w:style>
  <w:style w:type="paragraph" w:styleId="NormalWeb">
    <w:name w:val="Normal (Web)"/>
    <w:basedOn w:val="Normal"/>
    <w:uiPriority w:val="99"/>
    <w:rsid w:val="008E68A4"/>
    <w:pPr>
      <w:spacing w:beforeLines="1" w:afterLines="1"/>
    </w:pPr>
    <w:rPr>
      <w:rFonts w:ascii="Times" w:hAnsi="Times" w:cs="Times New Roman"/>
      <w:sz w:val="20"/>
      <w:szCs w:val="20"/>
    </w:rPr>
  </w:style>
  <w:style w:type="paragraph" w:customStyle="1" w:styleId="article-info">
    <w:name w:val="article-info"/>
    <w:basedOn w:val="Normal"/>
    <w:rsid w:val="008E68A4"/>
    <w:pPr>
      <w:spacing w:beforeLines="1" w:afterLines="1"/>
    </w:pPr>
    <w:rPr>
      <w:rFonts w:ascii="Times" w:hAnsi="Times"/>
      <w:sz w:val="20"/>
      <w:szCs w:val="20"/>
    </w:rPr>
  </w:style>
  <w:style w:type="character" w:customStyle="1" w:styleId="authorname">
    <w:name w:val="authorname"/>
    <w:basedOn w:val="DefaultParagraphFont"/>
    <w:rsid w:val="008E68A4"/>
  </w:style>
  <w:style w:type="character" w:customStyle="1" w:styleId="authorname-pretext">
    <w:name w:val="authorname-pretext"/>
    <w:basedOn w:val="DefaultParagraphFont"/>
    <w:rsid w:val="008E68A4"/>
  </w:style>
  <w:style w:type="paragraph" w:customStyle="1" w:styleId="biography">
    <w:name w:val="biography"/>
    <w:basedOn w:val="Normal"/>
    <w:rsid w:val="008E68A4"/>
    <w:pPr>
      <w:spacing w:beforeLines="1" w:afterLines="1"/>
    </w:pPr>
    <w:rPr>
      <w:rFonts w:ascii="Times" w:hAnsi="Times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8E68A4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8E68A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E68A4"/>
  </w:style>
  <w:style w:type="paragraph" w:styleId="Footer">
    <w:name w:val="footer"/>
    <w:basedOn w:val="Normal"/>
    <w:link w:val="FooterChar"/>
    <w:uiPriority w:val="99"/>
    <w:semiHidden/>
    <w:unhideWhenUsed/>
    <w:rsid w:val="008E68A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E68A4"/>
  </w:style>
  <w:style w:type="character" w:customStyle="1" w:styleId="NoSpacingChar">
    <w:name w:val="No Spacing Char"/>
    <w:basedOn w:val="DefaultParagraphFont"/>
    <w:link w:val="NoSpacing"/>
    <w:uiPriority w:val="1"/>
    <w:locked/>
    <w:rsid w:val="000F3E2A"/>
    <w:rPr>
      <w:rFonts w:ascii="Calibri" w:hAnsi="Calibri" w:cs="Calibri"/>
      <w:sz w:val="22"/>
      <w:szCs w:val="22"/>
    </w:rPr>
  </w:style>
  <w:style w:type="paragraph" w:styleId="NoSpacing">
    <w:name w:val="No Spacing"/>
    <w:link w:val="NoSpacingChar"/>
    <w:uiPriority w:val="1"/>
    <w:qFormat/>
    <w:rsid w:val="000F3E2A"/>
    <w:rPr>
      <w:rFonts w:ascii="Calibri" w:hAnsi="Calibri" w:cs="Calibri"/>
      <w:sz w:val="22"/>
      <w:szCs w:val="22"/>
    </w:rPr>
  </w:style>
  <w:style w:type="character" w:customStyle="1" w:styleId="Heading1Char">
    <w:name w:val="Heading 1 Char"/>
    <w:basedOn w:val="DefaultParagraphFont"/>
    <w:link w:val="Heading1"/>
    <w:rsid w:val="00123C9C"/>
    <w:rPr>
      <w:rFonts w:ascii="Calibri" w:hAnsi="Calibri" w:cs="Arial"/>
      <w:b/>
      <w:bCs/>
      <w:kern w:val="32"/>
      <w:sz w:val="36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0F3E2A"/>
    <w:rPr>
      <w:rFonts w:ascii="Calibri" w:hAnsi="Calibri" w:cs="Arial"/>
      <w:b/>
      <w:iCs/>
      <w:sz w:val="24"/>
      <w:szCs w:val="22"/>
      <w:lang w:bidi="en-US"/>
    </w:rPr>
  </w:style>
  <w:style w:type="paragraph" w:styleId="TOC1">
    <w:name w:val="toc 1"/>
    <w:basedOn w:val="Normal"/>
    <w:next w:val="Normal"/>
    <w:autoRedefine/>
    <w:uiPriority w:val="39"/>
    <w:qFormat/>
    <w:rsid w:val="000F3E2A"/>
    <w:pPr>
      <w:tabs>
        <w:tab w:val="right" w:leader="dot" w:pos="9350"/>
      </w:tabs>
      <w:spacing w:after="120"/>
    </w:pPr>
    <w:rPr>
      <w:bCs/>
      <w:iCs/>
      <w:noProof/>
    </w:rPr>
  </w:style>
  <w:style w:type="paragraph" w:styleId="TOC2">
    <w:name w:val="toc 2"/>
    <w:basedOn w:val="Normal"/>
    <w:next w:val="Normal"/>
    <w:autoRedefine/>
    <w:uiPriority w:val="39"/>
    <w:qFormat/>
    <w:rsid w:val="000F3E2A"/>
    <w:pPr>
      <w:spacing w:after="120"/>
      <w:ind w:left="245"/>
    </w:pPr>
    <w:rPr>
      <w:bCs/>
    </w:rPr>
  </w:style>
  <w:style w:type="paragraph" w:styleId="TOC3">
    <w:name w:val="toc 3"/>
    <w:basedOn w:val="Normal"/>
    <w:next w:val="Normal"/>
    <w:autoRedefine/>
    <w:uiPriority w:val="39"/>
    <w:qFormat/>
    <w:rsid w:val="000F3E2A"/>
    <w:pPr>
      <w:spacing w:after="120"/>
      <w:ind w:left="475"/>
    </w:pPr>
    <w:rPr>
      <w:szCs w:val="20"/>
    </w:rPr>
  </w:style>
  <w:style w:type="paragraph" w:styleId="ListParagraph">
    <w:name w:val="List Paragraph"/>
    <w:basedOn w:val="Normal"/>
    <w:link w:val="ListParagraphChar"/>
    <w:uiPriority w:val="34"/>
    <w:qFormat/>
    <w:rsid w:val="000F3E2A"/>
    <w:pPr>
      <w:numPr>
        <w:numId w:val="4"/>
      </w:numPr>
      <w:outlineLvl w:val="0"/>
    </w:pPr>
    <w:rPr>
      <w:lang w:bidi="ar-SA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0F3E2A"/>
    <w:rPr>
      <w:rFonts w:ascii="Calibri" w:hAnsi="Calibri" w:cs="Arial"/>
      <w:sz w:val="22"/>
      <w:szCs w:val="22"/>
    </w:rPr>
  </w:style>
  <w:style w:type="paragraph" w:styleId="TOCHeading">
    <w:name w:val="TOC Heading"/>
    <w:basedOn w:val="Heading1"/>
    <w:next w:val="Normal"/>
    <w:uiPriority w:val="39"/>
    <w:qFormat/>
    <w:rsid w:val="000F3E2A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Title1">
    <w:name w:val="Title1"/>
    <w:basedOn w:val="Normal"/>
    <w:next w:val="Normal"/>
    <w:uiPriority w:val="10"/>
    <w:qFormat/>
    <w:rsid w:val="000F3E2A"/>
    <w:pPr>
      <w:pBdr>
        <w:bottom w:val="single" w:sz="8" w:space="4" w:color="0F6FC6"/>
      </w:pBdr>
      <w:spacing w:after="300"/>
      <w:contextualSpacing/>
    </w:pPr>
    <w:rPr>
      <w:color w:val="080808"/>
      <w:spacing w:val="5"/>
      <w:kern w:val="28"/>
      <w:sz w:val="52"/>
      <w:szCs w:val="52"/>
    </w:rPr>
  </w:style>
  <w:style w:type="paragraph" w:customStyle="1" w:styleId="BodyText1">
    <w:name w:val="Body Text1"/>
    <w:basedOn w:val="Normal"/>
    <w:link w:val="BodytextChar"/>
    <w:qFormat/>
    <w:rsid w:val="000F3E2A"/>
    <w:rPr>
      <w:lang w:bidi="ar-SA"/>
    </w:rPr>
  </w:style>
  <w:style w:type="character" w:customStyle="1" w:styleId="BodytextChar">
    <w:name w:val="Body text Char"/>
    <w:basedOn w:val="DefaultParagraphFont"/>
    <w:link w:val="BodyText1"/>
    <w:rsid w:val="000F3E2A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autoRedefine/>
    <w:qFormat/>
    <w:rsid w:val="000F3E2A"/>
    <w:pPr>
      <w:spacing w:before="360"/>
    </w:pPr>
    <w:rPr>
      <w:b/>
      <w:lang w:bidi="ar-SA"/>
    </w:rPr>
  </w:style>
  <w:style w:type="character" w:customStyle="1" w:styleId="ExhibitheadingChar">
    <w:name w:val="Exhibit heading Char"/>
    <w:basedOn w:val="DefaultParagraphFont"/>
    <w:link w:val="Exhibitheading"/>
    <w:rsid w:val="000F3E2A"/>
    <w:rPr>
      <w:rFonts w:ascii="Calibri" w:hAnsi="Calibri" w:cs="Arial"/>
      <w:b/>
      <w:sz w:val="22"/>
      <w:szCs w:val="22"/>
    </w:rPr>
  </w:style>
  <w:style w:type="paragraph" w:customStyle="1" w:styleId="ListParagraphLayer2">
    <w:name w:val="List Paragraph Layer 2"/>
    <w:basedOn w:val="ListParagraph"/>
    <w:link w:val="ListParagraphLayer2Char"/>
    <w:qFormat/>
    <w:rsid w:val="000F3E2A"/>
    <w:pPr>
      <w:numPr>
        <w:ilvl w:val="1"/>
      </w:numPr>
      <w:outlineLvl w:val="1"/>
    </w:pPr>
    <w:rPr>
      <w:lang w:bidi="en-US"/>
    </w:rPr>
  </w:style>
  <w:style w:type="character" w:customStyle="1" w:styleId="ListParagraphLayer2Char">
    <w:name w:val="List Paragraph Layer 2 Char"/>
    <w:basedOn w:val="ListParagraphChar"/>
    <w:link w:val="ListParagraphLayer2"/>
    <w:rsid w:val="000F3E2A"/>
    <w:rPr>
      <w:rFonts w:ascii="Calibri" w:hAnsi="Calibri" w:cs="Arial"/>
      <w:sz w:val="22"/>
      <w:szCs w:val="22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0EAE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0EAE"/>
    <w:rPr>
      <w:rFonts w:ascii="Tahoma" w:hAnsi="Tahoma" w:cs="Tahoma"/>
      <w:sz w:val="16"/>
      <w:szCs w:val="16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312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8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3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183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14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6913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711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customXml" Target="../customXml/item4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education.com/activity/phonics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ANEQXYWM5PSU-29-3683</_dlc_DocId>
    <_dlc_DocIdUrl xmlns="52ebaa95-055a-40f0-9bd5-856e088a933c">
      <Url>http://de-moss-002/_layouts/DocIdRedir.aspx?ID=ANEQXYWM5PSU-29-3683</Url>
      <Description>ANEQXYWM5PSU-29-3683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160EE9C7-019C-4F8A-9462-524B21F89FE7}"/>
</file>

<file path=customXml/itemProps2.xml><?xml version="1.0" encoding="utf-8"?>
<ds:datastoreItem xmlns:ds="http://schemas.openxmlformats.org/officeDocument/2006/customXml" ds:itemID="{E65F86B1-AA89-41CC-9D84-B0085113E351}"/>
</file>

<file path=customXml/itemProps3.xml><?xml version="1.0" encoding="utf-8"?>
<ds:datastoreItem xmlns:ds="http://schemas.openxmlformats.org/officeDocument/2006/customXml" ds:itemID="{989D44D1-2F13-4312-BB7F-8B272985AB73}"/>
</file>

<file path=customXml/itemProps4.xml><?xml version="1.0" encoding="utf-8"?>
<ds:datastoreItem xmlns:ds="http://schemas.openxmlformats.org/officeDocument/2006/customXml" ds:itemID="{98C4C826-0A0F-4CD1-BEA2-930B1848ACF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360</Words>
  <Characters>2053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julia hainer-violand</dc:creator>
  <cp:lastModifiedBy>Alina Epstein</cp:lastModifiedBy>
  <cp:revision>3</cp:revision>
  <dcterms:created xsi:type="dcterms:W3CDTF">2014-07-09T13:08:00Z</dcterms:created>
  <dcterms:modified xsi:type="dcterms:W3CDTF">2014-07-18T21:00:00Z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0bfde076-8e9e-451f-ae4d-4244f3a88e77</vt:lpwstr>
  </property>
</Properties>
</file>